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8B" w:rsidRPr="00F220B7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val="en-US"/>
        </w:rPr>
      </w:pPr>
    </w:p>
    <w:p w:rsid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C408B">
        <w:rPr>
          <w:rFonts w:ascii="Times New Roman" w:eastAsia="Times New Roman" w:hAnsi="Times New Roman" w:cs="Times New Roman"/>
          <w:b/>
          <w:sz w:val="72"/>
          <w:szCs w:val="72"/>
        </w:rPr>
        <w:t>Методическая  тема школы:</w:t>
      </w:r>
    </w:p>
    <w:p w:rsid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C408B">
        <w:rPr>
          <w:rFonts w:ascii="Times New Roman" w:eastAsia="Times New Roman" w:hAnsi="Times New Roman" w:cs="Times New Roman"/>
          <w:b/>
          <w:sz w:val="72"/>
          <w:szCs w:val="72"/>
        </w:rPr>
        <w:t xml:space="preserve"> «Развитие функциональной грамотности, как фактор достижения современного качества образования и воспитания в условиях реализации ФГОС».</w:t>
      </w:r>
    </w:p>
    <w:p w:rsid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08B" w:rsidRPr="00766C93" w:rsidRDefault="001C408B" w:rsidP="001C408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6C93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Методические темы учителей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3261"/>
        <w:gridCol w:w="7938"/>
        <w:gridCol w:w="3260"/>
      </w:tblGrid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№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Предмет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Тема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Учитель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Математика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Формирование математической грамотности на уроках математики, как средство достижения планируемых результатов 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Шатунова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Ю.Р.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Надршина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Р.Я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Русский язык и литература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Развитие читательской грамотности на уроках русского языка и литературы 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Чернова Н.В.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Арнакова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М.Ф.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Родной язык и литература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Формирование  читательской грамотности на уроках родного языка и литературы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Валеева Ф.М.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Иностранный язык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Формирование  читательской грамотности на уроках иностранного языка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Захарова З.Ф.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Нуруллина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Л.А.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История и обществознание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Формирование  читательской грамотности на уроках истории и обществознания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Свежова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С.Н.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Физика, биология, география, химия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Развитие </w:t>
            </w:r>
            <w:proofErr w:type="gram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естественно-научной</w:t>
            </w:r>
            <w:proofErr w:type="gram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грамотности на уроках биологии, физики, географии, химии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Родионова С.Н.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Сафин Р.М.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Зяббарова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Г.И.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Технология,  музыка, </w:t>
            </w:r>
            <w:proofErr w:type="gram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ИЗО</w:t>
            </w:r>
            <w:proofErr w:type="gramEnd"/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Формирование функциональной  грамотности через овладение общекультурной и социально-трудовой компетенций  на уроках технологии, музыки и </w:t>
            </w:r>
            <w:proofErr w:type="gram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ИЗО</w:t>
            </w:r>
            <w:proofErr w:type="gram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Кимаева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Л.А.</w:t>
            </w: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Физическая культура и ОБЖ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Компетентностный</w:t>
            </w:r>
            <w:proofErr w:type="spellEnd"/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подход в формировании функциональной  грамотности школьников на уроках физической культуры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Захаров В.Л.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Хайруллин Д.З.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1C408B" w:rsidRPr="00766C93" w:rsidTr="00766C93">
        <w:tc>
          <w:tcPr>
            <w:tcW w:w="675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3261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Начальные классы</w:t>
            </w:r>
          </w:p>
        </w:tc>
        <w:tc>
          <w:tcPr>
            <w:tcW w:w="7938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Развитие функциональной грамотности на уроках начальных классов</w:t>
            </w:r>
          </w:p>
        </w:tc>
        <w:tc>
          <w:tcPr>
            <w:tcW w:w="3260" w:type="dxa"/>
          </w:tcPr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Белова А.А.</w:t>
            </w:r>
          </w:p>
          <w:p w:rsidR="001C408B" w:rsidRPr="00766C93" w:rsidRDefault="001C408B" w:rsidP="001C408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66C93">
              <w:rPr>
                <w:rFonts w:ascii="Times New Roman" w:eastAsia="Times New Roman" w:hAnsi="Times New Roman" w:cs="Times New Roman"/>
                <w:sz w:val="30"/>
                <w:szCs w:val="30"/>
              </w:rPr>
              <w:t>Платонова Т.Ф.</w:t>
            </w:r>
          </w:p>
        </w:tc>
      </w:tr>
    </w:tbl>
    <w:p w:rsidR="001C408B" w:rsidRPr="001C408B" w:rsidRDefault="001C408B" w:rsidP="001C408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B73514" w:rsidRPr="001C408B" w:rsidRDefault="00B73514" w:rsidP="001C408B">
      <w:pPr>
        <w:jc w:val="center"/>
        <w:rPr>
          <w:b/>
          <w:sz w:val="72"/>
          <w:szCs w:val="72"/>
        </w:rPr>
      </w:pPr>
    </w:p>
    <w:sectPr w:rsidR="00B73514" w:rsidRPr="001C408B" w:rsidSect="001C40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70"/>
    <w:rsid w:val="001C408B"/>
    <w:rsid w:val="00434270"/>
    <w:rsid w:val="00766C93"/>
    <w:rsid w:val="00B73514"/>
    <w:rsid w:val="00F2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2021-01-15T19:01:00Z</cp:lastPrinted>
  <dcterms:created xsi:type="dcterms:W3CDTF">2021-01-07T09:52:00Z</dcterms:created>
  <dcterms:modified xsi:type="dcterms:W3CDTF">2021-01-15T19:02:00Z</dcterms:modified>
</cp:coreProperties>
</file>